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154" w:rsidRPr="00BF6154" w:rsidRDefault="00BF6154" w:rsidP="00BF6154">
      <w:pPr>
        <w:jc w:val="center"/>
        <w:rPr>
          <w:rFonts w:asciiTheme="minorEastAsia" w:hAnsiTheme="minorEastAsia"/>
          <w:b/>
          <w:sz w:val="44"/>
          <w:szCs w:val="44"/>
        </w:rPr>
      </w:pPr>
      <w:r w:rsidRPr="00BF6154">
        <w:rPr>
          <w:rFonts w:asciiTheme="minorEastAsia" w:hAnsiTheme="minorEastAsia" w:hint="eastAsia"/>
          <w:b/>
          <w:sz w:val="44"/>
          <w:szCs w:val="44"/>
        </w:rPr>
        <w:t>参加</w:t>
      </w:r>
      <w:r w:rsidRPr="00BF6154">
        <w:rPr>
          <w:rFonts w:asciiTheme="minorEastAsia" w:hAnsiTheme="minorEastAsia"/>
          <w:b/>
          <w:sz w:val="44"/>
          <w:szCs w:val="44"/>
        </w:rPr>
        <w:t>中国妇幼保健协会助产士分会</w:t>
      </w:r>
    </w:p>
    <w:p w:rsidR="00BF6154" w:rsidRPr="00BF6154" w:rsidRDefault="00BF6154" w:rsidP="00BF6154">
      <w:pPr>
        <w:jc w:val="center"/>
        <w:rPr>
          <w:rFonts w:asciiTheme="minorEastAsia" w:hAnsiTheme="minorEastAsia"/>
          <w:b/>
          <w:sz w:val="44"/>
          <w:szCs w:val="44"/>
        </w:rPr>
      </w:pPr>
      <w:r w:rsidRPr="00BF6154">
        <w:rPr>
          <w:rFonts w:asciiTheme="minorEastAsia" w:hAnsiTheme="minorEastAsia"/>
          <w:b/>
          <w:sz w:val="44"/>
          <w:szCs w:val="44"/>
        </w:rPr>
        <w:t>第三次学术年会暨2017中国助产专业建设及发展国际研讨会</w:t>
      </w:r>
      <w:r w:rsidRPr="00BF6154">
        <w:rPr>
          <w:rFonts w:asciiTheme="minorEastAsia" w:hAnsiTheme="minorEastAsia" w:hint="eastAsia"/>
          <w:b/>
          <w:sz w:val="44"/>
          <w:szCs w:val="44"/>
        </w:rPr>
        <w:t>汇报</w:t>
      </w:r>
    </w:p>
    <w:p w:rsidR="006B4BA0" w:rsidRPr="006B4BA0" w:rsidRDefault="00D0755F" w:rsidP="006B4BA0">
      <w:pPr>
        <w:ind w:firstLineChars="200" w:firstLine="560"/>
        <w:rPr>
          <w:rFonts w:asciiTheme="minorEastAsia" w:hAnsiTheme="minorEastAsia"/>
          <w:sz w:val="28"/>
          <w:szCs w:val="28"/>
        </w:rPr>
      </w:pPr>
      <w:r>
        <w:rPr>
          <w:rFonts w:asciiTheme="minorEastAsia" w:hAnsiTheme="minorEastAsia" w:hint="eastAsia"/>
          <w:sz w:val="28"/>
          <w:szCs w:val="28"/>
        </w:rPr>
        <w:t>在院部及护理部的大力支持下，</w:t>
      </w:r>
      <w:r w:rsidR="00FC2C13">
        <w:rPr>
          <w:rFonts w:asciiTheme="minorEastAsia" w:hAnsiTheme="minorEastAsia" w:hint="eastAsia"/>
          <w:sz w:val="28"/>
          <w:szCs w:val="28"/>
        </w:rPr>
        <w:t>产科护士长林平带领科室两名资深助产士蒋朝书、李鸿</w:t>
      </w:r>
      <w:r w:rsidR="006B4BA0">
        <w:rPr>
          <w:rFonts w:asciiTheme="minorEastAsia" w:hAnsiTheme="minorEastAsia" w:hint="eastAsia"/>
          <w:sz w:val="28"/>
          <w:szCs w:val="28"/>
        </w:rPr>
        <w:t>有幸</w:t>
      </w:r>
      <w:r w:rsidR="006B4BA0" w:rsidRPr="006B4BA0">
        <w:rPr>
          <w:rFonts w:asciiTheme="minorEastAsia" w:hAnsiTheme="minorEastAsia"/>
          <w:sz w:val="28"/>
          <w:szCs w:val="28"/>
        </w:rPr>
        <w:t>于2017年4.27-4.28日在我国改革开放的发源地---深圳</w:t>
      </w:r>
      <w:r w:rsidR="006B4BA0">
        <w:rPr>
          <w:rFonts w:asciiTheme="minorEastAsia" w:hAnsiTheme="minorEastAsia" w:hint="eastAsia"/>
          <w:sz w:val="28"/>
          <w:szCs w:val="28"/>
        </w:rPr>
        <w:t>参加了</w:t>
      </w:r>
      <w:r w:rsidR="006B4BA0" w:rsidRPr="006B4BA0">
        <w:rPr>
          <w:rFonts w:asciiTheme="minorEastAsia" w:hAnsiTheme="minorEastAsia"/>
          <w:sz w:val="28"/>
          <w:szCs w:val="28"/>
        </w:rPr>
        <w:t>中国妇幼保健协会助产士分会第三次学术年会暨2017中国助产专业建设及发展国际研讨会</w:t>
      </w:r>
      <w:r w:rsidR="006B4BA0">
        <w:rPr>
          <w:rFonts w:asciiTheme="minorEastAsia" w:hAnsiTheme="minorEastAsia" w:hint="eastAsia"/>
          <w:sz w:val="28"/>
          <w:szCs w:val="28"/>
        </w:rPr>
        <w:t>。</w:t>
      </w:r>
      <w:r w:rsidR="006B4BA0" w:rsidRPr="006B4BA0">
        <w:rPr>
          <w:rFonts w:asciiTheme="minorEastAsia" w:hAnsiTheme="minorEastAsia"/>
          <w:sz w:val="28"/>
          <w:szCs w:val="28"/>
        </w:rPr>
        <w:t>本次会议得到了国家卫生计生委、联合国人口基金会、联合国儿童基金、国际儿童救助会、中国妇幼保健协会的鼎力支持；广东省卫生计生委、深圳市卫生计生委、深圳市妇幼保健院、南方医科大学深圳医院、深圳市护理学会妇产科专业委员会对本次会议提供了全程协助</w:t>
      </w:r>
      <w:r w:rsidR="00BE4E05">
        <w:rPr>
          <w:rFonts w:asciiTheme="minorEastAsia" w:hAnsiTheme="minorEastAsia" w:hint="eastAsia"/>
          <w:sz w:val="28"/>
          <w:szCs w:val="28"/>
        </w:rPr>
        <w:t>。</w:t>
      </w:r>
    </w:p>
    <w:p w:rsidR="006B4BA0" w:rsidRPr="006B4BA0" w:rsidRDefault="006B4BA0" w:rsidP="006B4BA0">
      <w:pPr>
        <w:ind w:firstLineChars="200" w:firstLine="560"/>
        <w:rPr>
          <w:rFonts w:asciiTheme="minorEastAsia" w:hAnsiTheme="minorEastAsia" w:cs="Helvetica"/>
          <w:color w:val="050404"/>
          <w:sz w:val="28"/>
          <w:szCs w:val="28"/>
          <w:shd w:val="clear" w:color="auto" w:fill="FFFFFF"/>
        </w:rPr>
      </w:pPr>
      <w:r w:rsidRPr="006B4BA0">
        <w:rPr>
          <w:rFonts w:asciiTheme="minorEastAsia" w:hAnsiTheme="minorEastAsia" w:cs="Helvetica"/>
          <w:color w:val="050404"/>
          <w:sz w:val="28"/>
          <w:szCs w:val="28"/>
          <w:shd w:val="clear" w:color="auto" w:fill="FFFFFF"/>
        </w:rPr>
        <w:t>今年，是我国全面实施两孩政策的第二年，面对累计生育高峰的到来和高龄高危高风险的孕产妇增多、助产士人力资源不足的多重挑战，除了需要动员助产士无怨无悔地为母婴提供优质照护外，同时也需要呼吁全社会给予助产士这一特殊群体更多的尊重、理解和支持。大会对《坚守产房30年的资深助产士》进行了隆重的表彰活动，号召全国助产士向坚守岗位的老一辈资深助产士看齐，提高职业认同感，加强队伍内部凝聚力，促使助产队伍走上积极、稳定、和谐、健康的可持续发展道路。同时为了促进新生助产力量的发展，鼓励年轻一代的助产士坚守岗位，继续传承助产士的精神，大会还对《助产士规范化培训优秀学员》进行了表彰。国家卫生计生委妇幼司秦耕司长、裘洁处长，中国妇幼保健协会会长陈资全、常务副会长兼秘书长于小千、</w:t>
      </w:r>
      <w:r w:rsidRPr="006B4BA0">
        <w:rPr>
          <w:rFonts w:asciiTheme="minorEastAsia" w:hAnsiTheme="minorEastAsia" w:cs="Helvetica"/>
          <w:color w:val="050404"/>
          <w:sz w:val="28"/>
          <w:szCs w:val="28"/>
          <w:shd w:val="clear" w:color="auto" w:fill="FFFFFF"/>
        </w:rPr>
        <w:lastRenderedPageBreak/>
        <w:t>终身荣誉副会长李长明、终身荣誉副会长庞汝彦等10位领导亲自为资深助产士和优秀学员颁发奖状，让在座的每一位助产士都感受到了主管领导对助产学科发展与传承的高度重视。</w:t>
      </w:r>
    </w:p>
    <w:p w:rsidR="006B4BA0" w:rsidRDefault="00A31A40" w:rsidP="006B4BA0">
      <w:pPr>
        <w:ind w:firstLineChars="200" w:firstLine="560"/>
        <w:rPr>
          <w:rFonts w:asciiTheme="minorEastAsia" w:hAnsiTheme="minorEastAsia" w:cs="Helvetica"/>
          <w:color w:val="3E3E3E"/>
          <w:sz w:val="28"/>
          <w:szCs w:val="28"/>
          <w:shd w:val="clear" w:color="auto" w:fill="FFFFFF"/>
        </w:rPr>
      </w:pPr>
      <w:r w:rsidRPr="006B4BA0">
        <w:rPr>
          <w:rFonts w:asciiTheme="minorEastAsia" w:hAnsiTheme="minorEastAsia" w:hint="eastAsia"/>
          <w:color w:val="333333"/>
          <w:sz w:val="28"/>
          <w:szCs w:val="28"/>
          <w:shd w:val="clear" w:color="auto" w:fill="FFFFFF"/>
        </w:rPr>
        <w:t>此次大会紧紧围绕“抓住机遇、迎接挑战、整合资源、谋求发展”的大会主题，就“国际助产政策与发展”、“国际助产理念与培训”、“助产精神与发展方法”等7个专题进行了深入的学习研讨交流，从协会、国家、国际层面研讨了助产专业建设和发展政策、方向、趋势、机遇和挑战，从管理、临床、教育等方面分享了学科发展的前沿信息。此次大会，为加强全国助产专业学术交流搭建了平台，对助推助产专业的学科创新，辐射带动全国助产学科的全面发展发挥了重要作用，可以说是助产专业的年度交流盛会。</w:t>
      </w:r>
      <w:r w:rsidRPr="006B4BA0">
        <w:rPr>
          <w:rFonts w:asciiTheme="minorEastAsia" w:hAnsiTheme="minorEastAsia" w:cs="Helvetica"/>
          <w:color w:val="3E3E3E"/>
          <w:sz w:val="28"/>
          <w:szCs w:val="28"/>
          <w:shd w:val="clear" w:color="auto" w:fill="FFFFFF"/>
        </w:rPr>
        <w:t> </w:t>
      </w:r>
    </w:p>
    <w:p w:rsidR="00736690" w:rsidRDefault="00A31A40" w:rsidP="006B4BA0">
      <w:pPr>
        <w:ind w:firstLineChars="200" w:firstLine="560"/>
        <w:rPr>
          <w:rFonts w:asciiTheme="minorEastAsia" w:hAnsiTheme="minorEastAsia" w:cs="Helvetica"/>
          <w:color w:val="050404"/>
          <w:sz w:val="28"/>
          <w:szCs w:val="28"/>
          <w:shd w:val="clear" w:color="auto" w:fill="FFFFFF"/>
        </w:rPr>
      </w:pPr>
      <w:r w:rsidRPr="006B4BA0">
        <w:rPr>
          <w:rFonts w:asciiTheme="minorEastAsia" w:hAnsiTheme="minorEastAsia" w:hint="eastAsia"/>
          <w:color w:val="3E3E3E"/>
          <w:sz w:val="28"/>
          <w:szCs w:val="28"/>
          <w:shd w:val="clear" w:color="auto" w:fill="FFFFFF"/>
        </w:rPr>
        <w:t>这次盛会时间虽短，但收获颇丰，</w:t>
      </w:r>
      <w:r w:rsidR="00FC2C13">
        <w:rPr>
          <w:rFonts w:asciiTheme="minorEastAsia" w:hAnsiTheme="minorEastAsia" w:hint="eastAsia"/>
          <w:color w:val="3E3E3E"/>
          <w:sz w:val="28"/>
          <w:szCs w:val="28"/>
          <w:shd w:val="clear" w:color="auto" w:fill="FFFFFF"/>
        </w:rPr>
        <w:t>我们三位参会人员分别参加了7个专题的学习交流，</w:t>
      </w:r>
      <w:r w:rsidRPr="006B4BA0">
        <w:rPr>
          <w:rFonts w:asciiTheme="minorEastAsia" w:hAnsiTheme="minorEastAsia" w:hint="eastAsia"/>
          <w:color w:val="3E3E3E"/>
          <w:sz w:val="28"/>
          <w:szCs w:val="28"/>
          <w:shd w:val="clear" w:color="auto" w:fill="FFFFFF"/>
        </w:rPr>
        <w:t>进一步解放了思想，开拓了视野，提升了境界，</w:t>
      </w:r>
      <w:r w:rsidR="001F20D1">
        <w:rPr>
          <w:rFonts w:asciiTheme="minorEastAsia" w:hAnsiTheme="minorEastAsia" w:hint="eastAsia"/>
          <w:color w:val="3E3E3E"/>
          <w:sz w:val="28"/>
          <w:szCs w:val="28"/>
          <w:shd w:val="clear" w:color="auto" w:fill="FFFFFF"/>
        </w:rPr>
        <w:t>从一个全新的视角对助产工作有了新的认识和定位-</w:t>
      </w:r>
      <w:r w:rsidRPr="006B4BA0">
        <w:rPr>
          <w:rFonts w:asciiTheme="minorEastAsia" w:hAnsiTheme="minorEastAsia" w:hint="eastAsia"/>
          <w:color w:val="3E3E3E"/>
          <w:sz w:val="28"/>
          <w:szCs w:val="28"/>
          <w:shd w:val="clear" w:color="auto" w:fill="FFFFFF"/>
        </w:rPr>
        <w:t>助产人员的服务领域不仅仅局限在产时，也包括产前和产后，需要全方位地为孕产妇提供更优质的服务。</w:t>
      </w:r>
      <w:r w:rsidR="006B4BA0">
        <w:rPr>
          <w:rFonts w:asciiTheme="minorEastAsia" w:hAnsiTheme="minorEastAsia" w:hint="eastAsia"/>
          <w:color w:val="3E3E3E"/>
          <w:sz w:val="28"/>
          <w:szCs w:val="28"/>
          <w:shd w:val="clear" w:color="auto" w:fill="FFFFFF"/>
        </w:rPr>
        <w:t>下一步我</w:t>
      </w:r>
      <w:r w:rsidR="00FC2C13">
        <w:rPr>
          <w:rFonts w:asciiTheme="minorEastAsia" w:hAnsiTheme="minorEastAsia" w:hint="eastAsia"/>
          <w:color w:val="3E3E3E"/>
          <w:sz w:val="28"/>
          <w:szCs w:val="28"/>
          <w:shd w:val="clear" w:color="auto" w:fill="FFFFFF"/>
        </w:rPr>
        <w:t>们三位参会人员</w:t>
      </w:r>
      <w:r w:rsidR="006B4BA0">
        <w:rPr>
          <w:rFonts w:asciiTheme="minorEastAsia" w:hAnsiTheme="minorEastAsia" w:hint="eastAsia"/>
          <w:color w:val="3E3E3E"/>
          <w:sz w:val="28"/>
          <w:szCs w:val="28"/>
          <w:shd w:val="clear" w:color="auto" w:fill="FFFFFF"/>
        </w:rPr>
        <w:t>将</w:t>
      </w:r>
      <w:r w:rsidR="00FC2C13">
        <w:rPr>
          <w:rFonts w:asciiTheme="minorEastAsia" w:hAnsiTheme="minorEastAsia" w:hint="eastAsia"/>
          <w:color w:val="3E3E3E"/>
          <w:sz w:val="28"/>
          <w:szCs w:val="28"/>
          <w:shd w:val="clear" w:color="auto" w:fill="FFFFFF"/>
        </w:rPr>
        <w:t>分别把所学习的内容</w:t>
      </w:r>
      <w:r w:rsidR="006B4BA0">
        <w:rPr>
          <w:rFonts w:asciiTheme="minorEastAsia" w:hAnsiTheme="minorEastAsia" w:hint="eastAsia"/>
          <w:color w:val="3E3E3E"/>
          <w:sz w:val="28"/>
          <w:szCs w:val="28"/>
          <w:shd w:val="clear" w:color="auto" w:fill="FFFFFF"/>
        </w:rPr>
        <w:t>对全科助产士</w:t>
      </w:r>
      <w:r w:rsidR="00BF6154">
        <w:rPr>
          <w:rFonts w:asciiTheme="minorEastAsia" w:hAnsiTheme="minorEastAsia" w:hint="eastAsia"/>
          <w:color w:val="3E3E3E"/>
          <w:sz w:val="28"/>
          <w:szCs w:val="28"/>
          <w:shd w:val="clear" w:color="auto" w:fill="FFFFFF"/>
        </w:rPr>
        <w:t>包括病房护理人员进行</w:t>
      </w:r>
      <w:r w:rsidR="00FC2C13">
        <w:rPr>
          <w:rFonts w:asciiTheme="minorEastAsia" w:hAnsiTheme="minorEastAsia" w:hint="eastAsia"/>
          <w:color w:val="3E3E3E"/>
          <w:sz w:val="28"/>
          <w:szCs w:val="28"/>
          <w:shd w:val="clear" w:color="auto" w:fill="FFFFFF"/>
        </w:rPr>
        <w:t>传达及</w:t>
      </w:r>
      <w:r w:rsidR="00BF6154">
        <w:rPr>
          <w:rFonts w:asciiTheme="minorEastAsia" w:hAnsiTheme="minorEastAsia" w:hint="eastAsia"/>
          <w:color w:val="3E3E3E"/>
          <w:sz w:val="28"/>
          <w:szCs w:val="28"/>
          <w:shd w:val="clear" w:color="auto" w:fill="FFFFFF"/>
        </w:rPr>
        <w:t>培训，</w:t>
      </w:r>
      <w:r w:rsidR="00BF6154" w:rsidRPr="006B4BA0">
        <w:rPr>
          <w:rFonts w:asciiTheme="minorEastAsia" w:hAnsiTheme="minorEastAsia" w:cs="Helvetica"/>
          <w:color w:val="050404"/>
          <w:sz w:val="28"/>
          <w:szCs w:val="28"/>
          <w:shd w:val="clear" w:color="auto" w:fill="FFFFFF"/>
        </w:rPr>
        <w:t>进一步规范</w:t>
      </w:r>
      <w:r w:rsidR="00BF6154">
        <w:rPr>
          <w:rFonts w:asciiTheme="minorEastAsia" w:hAnsiTheme="minorEastAsia" w:cs="Helvetica"/>
          <w:color w:val="050404"/>
          <w:sz w:val="28"/>
          <w:szCs w:val="28"/>
          <w:shd w:val="clear" w:color="auto" w:fill="FFFFFF"/>
        </w:rPr>
        <w:t>助产工作</w:t>
      </w:r>
      <w:r w:rsidR="00BF6154">
        <w:rPr>
          <w:rFonts w:asciiTheme="minorEastAsia" w:hAnsiTheme="minorEastAsia" w:cs="Helvetica" w:hint="eastAsia"/>
          <w:color w:val="050404"/>
          <w:sz w:val="28"/>
          <w:szCs w:val="28"/>
          <w:shd w:val="clear" w:color="auto" w:fill="FFFFFF"/>
        </w:rPr>
        <w:t>及产科病房护理</w:t>
      </w:r>
      <w:r w:rsidR="006B4BA0" w:rsidRPr="006B4BA0">
        <w:rPr>
          <w:rFonts w:asciiTheme="minorEastAsia" w:hAnsiTheme="minorEastAsia" w:cs="Helvetica"/>
          <w:color w:val="050404"/>
          <w:sz w:val="28"/>
          <w:szCs w:val="28"/>
          <w:shd w:val="clear" w:color="auto" w:fill="FFFFFF"/>
        </w:rPr>
        <w:t>，提高助产服务质量以适应新形势下助产事业发展的需求。</w:t>
      </w:r>
    </w:p>
    <w:p w:rsidR="00FC2C13" w:rsidRDefault="00FC2C13" w:rsidP="00FC2C13">
      <w:pPr>
        <w:rPr>
          <w:rFonts w:asciiTheme="minorEastAsia" w:hAnsiTheme="minorEastAsia"/>
          <w:sz w:val="28"/>
          <w:szCs w:val="28"/>
        </w:rPr>
      </w:pPr>
    </w:p>
    <w:p w:rsidR="00FC2C13" w:rsidRDefault="00FC2C13" w:rsidP="00FC2C13">
      <w:pPr>
        <w:jc w:val="center"/>
        <w:rPr>
          <w:rFonts w:asciiTheme="minorEastAsia" w:hAnsiTheme="minorEastAsia"/>
          <w:sz w:val="28"/>
          <w:szCs w:val="28"/>
        </w:rPr>
      </w:pPr>
      <w:r w:rsidRPr="00FC2C13">
        <w:rPr>
          <w:rFonts w:asciiTheme="minorEastAsia" w:hAnsiTheme="minorEastAsia"/>
          <w:noProof/>
          <w:sz w:val="28"/>
          <w:szCs w:val="28"/>
        </w:rPr>
        <w:lastRenderedPageBreak/>
        <w:drawing>
          <wp:inline distT="0" distB="0" distL="0" distR="0">
            <wp:extent cx="4824000" cy="4691576"/>
            <wp:effectExtent l="19050" t="0" r="0" b="0"/>
            <wp:docPr id="1" name="图片 1" descr="C:\Documents and Settings\Administrator\桌面\mmexport1493688216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mmexport1493688216306.jpg"/>
                    <pic:cNvPicPr>
                      <a:picLocks noChangeAspect="1" noChangeArrowheads="1"/>
                    </pic:cNvPicPr>
                  </pic:nvPicPr>
                  <pic:blipFill>
                    <a:blip r:embed="rId6"/>
                    <a:srcRect t="26719"/>
                    <a:stretch>
                      <a:fillRect/>
                    </a:stretch>
                  </pic:blipFill>
                  <pic:spPr bwMode="auto">
                    <a:xfrm>
                      <a:off x="0" y="0"/>
                      <a:ext cx="4824000" cy="4691576"/>
                    </a:xfrm>
                    <a:prstGeom prst="rect">
                      <a:avLst/>
                    </a:prstGeom>
                    <a:noFill/>
                    <a:ln w="9525">
                      <a:noFill/>
                      <a:miter lim="800000"/>
                      <a:headEnd/>
                      <a:tailEnd/>
                    </a:ln>
                  </pic:spPr>
                </pic:pic>
              </a:graphicData>
            </a:graphic>
          </wp:inline>
        </w:drawing>
      </w:r>
    </w:p>
    <w:p w:rsidR="00FC2C13" w:rsidRDefault="00FC2C13" w:rsidP="00FC2C13">
      <w:pPr>
        <w:jc w:val="center"/>
        <w:rPr>
          <w:rFonts w:asciiTheme="minorEastAsia" w:hAnsiTheme="minorEastAsia"/>
          <w:sz w:val="28"/>
          <w:szCs w:val="28"/>
        </w:rPr>
      </w:pPr>
      <w:r>
        <w:rPr>
          <w:rFonts w:asciiTheme="minorEastAsia" w:hAnsiTheme="minorEastAsia"/>
          <w:noProof/>
          <w:sz w:val="28"/>
          <w:szCs w:val="28"/>
        </w:rPr>
        <w:drawing>
          <wp:inline distT="0" distB="0" distL="0" distR="0">
            <wp:extent cx="5274310" cy="3560159"/>
            <wp:effectExtent l="19050" t="0" r="2540" b="0"/>
            <wp:docPr id="3" name="图片 1" descr="C:\Documents and Settings\Administrator\桌面\mmexport1493185160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mmexport1493185160358.jpg"/>
                    <pic:cNvPicPr>
                      <a:picLocks noChangeAspect="1" noChangeArrowheads="1"/>
                    </pic:cNvPicPr>
                  </pic:nvPicPr>
                  <pic:blipFill>
                    <a:blip r:embed="rId7"/>
                    <a:srcRect/>
                    <a:stretch>
                      <a:fillRect/>
                    </a:stretch>
                  </pic:blipFill>
                  <pic:spPr bwMode="auto">
                    <a:xfrm>
                      <a:off x="0" y="0"/>
                      <a:ext cx="5274310" cy="3560159"/>
                    </a:xfrm>
                    <a:prstGeom prst="rect">
                      <a:avLst/>
                    </a:prstGeom>
                    <a:noFill/>
                    <a:ln w="9525">
                      <a:noFill/>
                      <a:miter lim="800000"/>
                      <a:headEnd/>
                      <a:tailEnd/>
                    </a:ln>
                  </pic:spPr>
                </pic:pic>
              </a:graphicData>
            </a:graphic>
          </wp:inline>
        </w:drawing>
      </w:r>
    </w:p>
    <w:p w:rsidR="00FC2C13" w:rsidRDefault="00FC2C13" w:rsidP="00FC2C13">
      <w:pPr>
        <w:jc w:val="center"/>
        <w:rPr>
          <w:rFonts w:asciiTheme="minorEastAsia" w:hAnsiTheme="minorEastAsia"/>
          <w:sz w:val="28"/>
          <w:szCs w:val="28"/>
        </w:rPr>
      </w:pPr>
      <w:r>
        <w:rPr>
          <w:rFonts w:asciiTheme="minorEastAsia" w:hAnsiTheme="minorEastAsia"/>
          <w:noProof/>
          <w:sz w:val="28"/>
          <w:szCs w:val="28"/>
        </w:rPr>
        <w:lastRenderedPageBreak/>
        <w:drawing>
          <wp:inline distT="0" distB="0" distL="0" distR="0">
            <wp:extent cx="5274310" cy="3823875"/>
            <wp:effectExtent l="19050" t="0" r="2540" b="0"/>
            <wp:docPr id="4" name="图片 2" descr="C:\Documents and Settings\Administrator\桌面\mmexport149318515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桌面\mmexport1493185151618.jpg"/>
                    <pic:cNvPicPr>
                      <a:picLocks noChangeAspect="1" noChangeArrowheads="1"/>
                    </pic:cNvPicPr>
                  </pic:nvPicPr>
                  <pic:blipFill>
                    <a:blip r:embed="rId8"/>
                    <a:srcRect/>
                    <a:stretch>
                      <a:fillRect/>
                    </a:stretch>
                  </pic:blipFill>
                  <pic:spPr bwMode="auto">
                    <a:xfrm>
                      <a:off x="0" y="0"/>
                      <a:ext cx="5274310" cy="3823875"/>
                    </a:xfrm>
                    <a:prstGeom prst="rect">
                      <a:avLst/>
                    </a:prstGeom>
                    <a:noFill/>
                    <a:ln w="9525">
                      <a:noFill/>
                      <a:miter lim="800000"/>
                      <a:headEnd/>
                      <a:tailEnd/>
                    </a:ln>
                  </pic:spPr>
                </pic:pic>
              </a:graphicData>
            </a:graphic>
          </wp:inline>
        </w:drawing>
      </w:r>
    </w:p>
    <w:p w:rsidR="00FC2C13" w:rsidRDefault="00FC2C13" w:rsidP="00FC2C13">
      <w:pPr>
        <w:jc w:val="center"/>
        <w:rPr>
          <w:rFonts w:asciiTheme="minorEastAsia" w:hAnsiTheme="minorEastAsia"/>
          <w:sz w:val="28"/>
          <w:szCs w:val="28"/>
        </w:rPr>
      </w:pPr>
      <w:r w:rsidRPr="00FC2C13">
        <w:rPr>
          <w:rFonts w:asciiTheme="minorEastAsia" w:hAnsiTheme="minorEastAsia"/>
          <w:noProof/>
          <w:sz w:val="28"/>
          <w:szCs w:val="28"/>
        </w:rPr>
        <w:drawing>
          <wp:inline distT="0" distB="0" distL="0" distR="0">
            <wp:extent cx="5274310" cy="3955733"/>
            <wp:effectExtent l="19050" t="0" r="2540" b="0"/>
            <wp:docPr id="5" name="图片 2" descr="C:\Documents and Settings\Administrator\桌面\mmexport1493685375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桌面\mmexport1493685375037.jpg"/>
                    <pic:cNvPicPr>
                      <a:picLocks noChangeAspect="1" noChangeArrowheads="1"/>
                    </pic:cNvPicPr>
                  </pic:nvPicPr>
                  <pic:blipFill>
                    <a:blip r:embed="rId9"/>
                    <a:srcRect/>
                    <a:stretch>
                      <a:fillRect/>
                    </a:stretch>
                  </pic:blipFill>
                  <pic:spPr bwMode="auto">
                    <a:xfrm>
                      <a:off x="0" y="0"/>
                      <a:ext cx="5274310" cy="3955733"/>
                    </a:xfrm>
                    <a:prstGeom prst="rect">
                      <a:avLst/>
                    </a:prstGeom>
                    <a:noFill/>
                    <a:ln w="9525">
                      <a:noFill/>
                      <a:miter lim="800000"/>
                      <a:headEnd/>
                      <a:tailEnd/>
                    </a:ln>
                  </pic:spPr>
                </pic:pic>
              </a:graphicData>
            </a:graphic>
          </wp:inline>
        </w:drawing>
      </w:r>
    </w:p>
    <w:p w:rsidR="00FC2C13" w:rsidRPr="00FC2C13" w:rsidRDefault="00FC2C13" w:rsidP="00FC2C13">
      <w:pPr>
        <w:jc w:val="cente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t>2017-5-4</w:t>
      </w:r>
    </w:p>
    <w:sectPr w:rsidR="00FC2C13" w:rsidRPr="00FC2C13" w:rsidSect="007366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1CE" w:rsidRDefault="009031CE" w:rsidP="000D2C07">
      <w:r>
        <w:separator/>
      </w:r>
    </w:p>
  </w:endnote>
  <w:endnote w:type="continuationSeparator" w:id="1">
    <w:p w:rsidR="009031CE" w:rsidRDefault="009031CE" w:rsidP="000D2C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1CE" w:rsidRDefault="009031CE" w:rsidP="000D2C07">
      <w:r>
        <w:separator/>
      </w:r>
    </w:p>
  </w:footnote>
  <w:footnote w:type="continuationSeparator" w:id="1">
    <w:p w:rsidR="009031CE" w:rsidRDefault="009031CE" w:rsidP="000D2C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1A40"/>
    <w:rsid w:val="000D2C07"/>
    <w:rsid w:val="001F20D1"/>
    <w:rsid w:val="00230DE6"/>
    <w:rsid w:val="002C4EC3"/>
    <w:rsid w:val="003A5081"/>
    <w:rsid w:val="003C146D"/>
    <w:rsid w:val="004163AC"/>
    <w:rsid w:val="00434D9A"/>
    <w:rsid w:val="00551BD9"/>
    <w:rsid w:val="006331F0"/>
    <w:rsid w:val="006479B3"/>
    <w:rsid w:val="006B4BA0"/>
    <w:rsid w:val="00736690"/>
    <w:rsid w:val="0081575E"/>
    <w:rsid w:val="0083336B"/>
    <w:rsid w:val="008C50AC"/>
    <w:rsid w:val="009031CE"/>
    <w:rsid w:val="009A66D7"/>
    <w:rsid w:val="009D11D4"/>
    <w:rsid w:val="00A31A40"/>
    <w:rsid w:val="00A57972"/>
    <w:rsid w:val="00BA5B60"/>
    <w:rsid w:val="00BD3897"/>
    <w:rsid w:val="00BE4E05"/>
    <w:rsid w:val="00BF6154"/>
    <w:rsid w:val="00D0755F"/>
    <w:rsid w:val="00D07AC7"/>
    <w:rsid w:val="00E14273"/>
    <w:rsid w:val="00E55B96"/>
    <w:rsid w:val="00E774E7"/>
    <w:rsid w:val="00F70D43"/>
    <w:rsid w:val="00FC2C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6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2C13"/>
    <w:rPr>
      <w:sz w:val="18"/>
      <w:szCs w:val="18"/>
    </w:rPr>
  </w:style>
  <w:style w:type="character" w:customStyle="1" w:styleId="Char">
    <w:name w:val="批注框文本 Char"/>
    <w:basedOn w:val="a0"/>
    <w:link w:val="a3"/>
    <w:uiPriority w:val="99"/>
    <w:semiHidden/>
    <w:rsid w:val="00FC2C13"/>
    <w:rPr>
      <w:sz w:val="18"/>
      <w:szCs w:val="18"/>
    </w:rPr>
  </w:style>
  <w:style w:type="paragraph" w:styleId="a4">
    <w:name w:val="header"/>
    <w:basedOn w:val="a"/>
    <w:link w:val="Char0"/>
    <w:uiPriority w:val="99"/>
    <w:semiHidden/>
    <w:unhideWhenUsed/>
    <w:rsid w:val="000D2C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D2C07"/>
    <w:rPr>
      <w:sz w:val="18"/>
      <w:szCs w:val="18"/>
    </w:rPr>
  </w:style>
  <w:style w:type="paragraph" w:styleId="a5">
    <w:name w:val="footer"/>
    <w:basedOn w:val="a"/>
    <w:link w:val="Char1"/>
    <w:uiPriority w:val="99"/>
    <w:semiHidden/>
    <w:unhideWhenUsed/>
    <w:rsid w:val="000D2C0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D2C0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Words>
  <Characters>1016</Characters>
  <Application>Microsoft Office Word</Application>
  <DocSecurity>0</DocSecurity>
  <Lines>8</Lines>
  <Paragraphs>2</Paragraphs>
  <ScaleCrop>false</ScaleCrop>
  <Company>微软中国</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cp:revision>
  <dcterms:created xsi:type="dcterms:W3CDTF">2017-05-04T07:36:00Z</dcterms:created>
  <dcterms:modified xsi:type="dcterms:W3CDTF">2017-05-04T07:36:00Z</dcterms:modified>
</cp:coreProperties>
</file>