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87BF8"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</w:p>
    <w:p w14:paraId="1D3CB734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15E8320A">
      <w:pPr>
        <w:rPr>
          <w:rFonts w:ascii="仿宋" w:hAnsi="仿宋" w:eastAsia="仿宋"/>
          <w:sz w:val="32"/>
          <w:szCs w:val="32"/>
        </w:rPr>
      </w:pPr>
    </w:p>
    <w:p w14:paraId="1157B2E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02B4B7D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</w:t>
      </w:r>
      <w:r>
        <w:rPr>
          <w:rFonts w:hint="eastAsia" w:ascii="仿宋" w:hAnsi="仿宋" w:eastAsia="仿宋"/>
          <w:sz w:val="32"/>
          <w:szCs w:val="32"/>
          <w:lang w:eastAsia="zh-CN"/>
        </w:rPr>
        <w:t>已阅读知晓采购公告全部事项与本函所述内容，</w:t>
      </w:r>
      <w:r>
        <w:rPr>
          <w:rFonts w:hint="eastAsia" w:ascii="仿宋" w:hAnsi="仿宋" w:eastAsia="仿宋"/>
          <w:sz w:val="32"/>
          <w:szCs w:val="32"/>
        </w:rPr>
        <w:t>现承诺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 w14:paraId="1B2073A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法律、行政法规规定的其他条件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并完全满足医院采购公告相关商务要求。</w:t>
      </w:r>
    </w:p>
    <w:p w14:paraId="0F29F86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3DC59B1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65F13C8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7E694A7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99A079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47B23FF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34EAC8E4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31FCC215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4D3A2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5D864DF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173E9B70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10A37117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341519F5"/>
    <w:rsid w:val="42D52F8E"/>
    <w:rsid w:val="482832A4"/>
    <w:rsid w:val="56B74BC4"/>
    <w:rsid w:val="66F07BDB"/>
    <w:rsid w:val="7E97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503</Words>
  <Characters>509</Characters>
  <Lines>4</Lines>
  <Paragraphs>1</Paragraphs>
  <TotalTime>0</TotalTime>
  <ScaleCrop>false</ScaleCrop>
  <LinksUpToDate>false</LinksUpToDate>
  <CharactersWithSpaces>539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2025-10-15T03:30:00Z</cp:lastPrinted>
  <dcterms:modified xsi:type="dcterms:W3CDTF">2025-10-16T03:21:50Z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