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FD" w:rsidRDefault="00FF166F">
      <w:pPr>
        <w:ind w:firstLineChars="200" w:firstLine="880"/>
        <w:rPr>
          <w:sz w:val="44"/>
          <w:szCs w:val="44"/>
        </w:rPr>
      </w:pPr>
      <w:r>
        <w:rPr>
          <w:rFonts w:hint="eastAsia"/>
          <w:sz w:val="44"/>
          <w:szCs w:val="44"/>
        </w:rPr>
        <w:t>产科医护人员合力抢救脐带脱垂病人</w:t>
      </w:r>
    </w:p>
    <w:p w:rsidR="00A517FD" w:rsidRDefault="00A517FD">
      <w:pPr>
        <w:rPr>
          <w:sz w:val="44"/>
          <w:szCs w:val="44"/>
        </w:rPr>
      </w:pPr>
    </w:p>
    <w:p w:rsidR="00A517FD" w:rsidRDefault="00FF16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，宜宾市第二人民医院产科上演了一场真实版的“生死时速”。一位产妇胎膜早破，突发脐带脱垂，胎儿命悬一线。产科程佳医生用手托住胎儿的头部，防止脐带受压胎儿而胎死宫内，产房组长罗桂平和危急重症病房组长何天琼积极参与抢救，拉开了一场与时间赛跑的拯救胎儿的无硝烟的战争，最终医护人员合力快速完成剖腹产，宝宝平安降生，母女平安。</w:t>
      </w:r>
    </w:p>
    <w:p w:rsidR="00A517FD" w:rsidRDefault="00FF16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8:24</w:t>
      </w:r>
      <w:r>
        <w:rPr>
          <w:rFonts w:hint="eastAsia"/>
          <w:sz w:val="28"/>
          <w:szCs w:val="28"/>
        </w:rPr>
        <w:t>，怀孕</w:t>
      </w:r>
      <w:r>
        <w:rPr>
          <w:rFonts w:hint="eastAsia"/>
          <w:sz w:val="28"/>
          <w:szCs w:val="28"/>
        </w:rPr>
        <w:t>33+2</w:t>
      </w:r>
      <w:r>
        <w:rPr>
          <w:rFonts w:hint="eastAsia"/>
          <w:sz w:val="28"/>
          <w:szCs w:val="28"/>
        </w:rPr>
        <w:t>周的王女士因为胎膜早破，腹痛在家人的陪伴下到宜宾市第二人民医院产科保胎治疗。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11:25</w:t>
      </w:r>
      <w:r>
        <w:rPr>
          <w:rFonts w:hint="eastAsia"/>
          <w:sz w:val="28"/>
          <w:szCs w:val="28"/>
        </w:rPr>
        <w:t>王女士出现不规律宫缩，史怀淮医生戴上手套为她检查，手刚伸进产道就摸到条索状物并伴有血管搏动，职业的敏感让她立即警觉起来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脐带脱垂。她赶紧将手垫在产道上托脐带，并大声呼救，危急重症组长何天琼和产科护士长林平，程佳医生立即跑过来。“快点！脐带脱垂，赶快送往手术室剖腹产，”产科医生史怀淮镇定果断的下通知。开启脐带脱垂绿色通道，行急诊剖宫产术，产科护士长林平有条不紊的指挥，医护人员</w:t>
      </w:r>
      <w:r>
        <w:rPr>
          <w:rFonts w:hint="eastAsia"/>
          <w:sz w:val="28"/>
          <w:szCs w:val="28"/>
        </w:rPr>
        <w:t>合力紧急把王女士推往手术室。</w:t>
      </w:r>
    </w:p>
    <w:p w:rsidR="00A517FD" w:rsidRDefault="00FF16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程佳医生蜷曲</w:t>
      </w:r>
      <w:bookmarkStart w:id="0" w:name="_GoBack"/>
      <w:bookmarkEnd w:id="0"/>
      <w:r>
        <w:rPr>
          <w:rFonts w:hint="eastAsia"/>
          <w:sz w:val="28"/>
          <w:szCs w:val="28"/>
        </w:rPr>
        <w:t>着身体，半跪在床上，手保持托举姿势，随着王女士一起推进手术室。虽然时间紧急，马上要临近中午下班时间，但是产科、新生儿科、麻醉科、手术室护士的各科医护人员用半分钟内迅速到位，一切在有条不紊的进行。手术室护士安置病人，吸氧导尿，做好术前准备，程佳医生根据王女士宫缩张弛调整托举力度，减少脐</w:t>
      </w:r>
      <w:r>
        <w:rPr>
          <w:rFonts w:hint="eastAsia"/>
          <w:sz w:val="28"/>
          <w:szCs w:val="28"/>
        </w:rPr>
        <w:lastRenderedPageBreak/>
        <w:t>带受压，麻醉师快速麻醉，主刀医生史怀淮快准一刀划下去。</w:t>
      </w:r>
      <w:r>
        <w:rPr>
          <w:rFonts w:hint="eastAsia"/>
          <w:sz w:val="28"/>
          <w:szCs w:val="28"/>
        </w:rPr>
        <w:t>11:43</w:t>
      </w:r>
      <w:r>
        <w:rPr>
          <w:rFonts w:hint="eastAsia"/>
          <w:sz w:val="28"/>
          <w:szCs w:val="28"/>
        </w:rPr>
        <w:t>分，这场与时间赛跑，没有硝烟的战争宣告胜利。医护人员合力成功抢出胎儿，体重</w:t>
      </w:r>
      <w:r>
        <w:rPr>
          <w:rFonts w:hint="eastAsia"/>
          <w:sz w:val="28"/>
          <w:szCs w:val="28"/>
        </w:rPr>
        <w:t>1890g,Apgar</w:t>
      </w:r>
      <w:r>
        <w:rPr>
          <w:rFonts w:hint="eastAsia"/>
          <w:sz w:val="28"/>
          <w:szCs w:val="28"/>
        </w:rPr>
        <w:t>评分</w:t>
      </w:r>
      <w:r>
        <w:rPr>
          <w:rFonts w:hint="eastAsia"/>
          <w:sz w:val="28"/>
          <w:szCs w:val="28"/>
        </w:rPr>
        <w:t>9-10-10</w:t>
      </w:r>
      <w:r>
        <w:rPr>
          <w:rFonts w:hint="eastAsia"/>
          <w:sz w:val="28"/>
          <w:szCs w:val="28"/>
        </w:rPr>
        <w:t>，母女平</w:t>
      </w:r>
      <w:r>
        <w:rPr>
          <w:rFonts w:hint="eastAsia"/>
          <w:sz w:val="28"/>
          <w:szCs w:val="28"/>
        </w:rPr>
        <w:t>安。从发现脐带脱垂到取出胎儿仅仅用了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分钟，这短短的十八分钟，正是宜宾市第二人民医院应对突发事件处理能力，默契合作成功抢救生命的见证。</w:t>
      </w:r>
    </w:p>
    <w:p w:rsidR="00A517FD" w:rsidRDefault="00FF166F" w:rsidP="0040145B">
      <w:pPr>
        <w:tabs>
          <w:tab w:val="left" w:pos="2641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脐带脱垂，是产科的危急重症，是胎膜破裂情况下，脐带脱至子宫颈外，一旦出现，胎儿因脐带受压血供氧被阻断，最短七分钟就会胎死宫内。需要有经验丰富的医护人员严密监测，完善抢救流程，才能获得良好的结局。产科主任曾丽说：产科有很多突发疾病必须做紧急处理，容不得半点犹豫，耽误一分钟产妇和胎儿都可能没了呼吸。也提醒很多产妇，孕期一定要建卡，按时产检，如果发生见红、腰酸、羊水早破等异常情</w:t>
      </w:r>
      <w:r>
        <w:rPr>
          <w:rFonts w:hint="eastAsia"/>
          <w:sz w:val="28"/>
          <w:szCs w:val="28"/>
        </w:rPr>
        <w:t>况，请立即到医院就诊。我们医护人员的工作就是与死神搏斗，与时间赛跑，守护母婴安全。</w:t>
      </w:r>
    </w:p>
    <w:p w:rsidR="00A517FD" w:rsidRDefault="00FF166F">
      <w:pPr>
        <w:tabs>
          <w:tab w:val="left" w:pos="2641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266055" cy="3952240"/>
            <wp:effectExtent l="0" t="0" r="10795" b="10160"/>
            <wp:docPr id="3" name="图片 3" descr="IMG_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2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66055" cy="3952240"/>
            <wp:effectExtent l="0" t="0" r="10795" b="10160"/>
            <wp:docPr id="2" name="图片 2" descr="IMG_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2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7FD" w:rsidRDefault="00A517FD">
      <w:pPr>
        <w:tabs>
          <w:tab w:val="left" w:pos="2641"/>
        </w:tabs>
        <w:ind w:firstLineChars="100" w:firstLine="280"/>
        <w:jc w:val="left"/>
        <w:rPr>
          <w:sz w:val="28"/>
          <w:szCs w:val="28"/>
        </w:rPr>
      </w:pPr>
    </w:p>
    <w:p w:rsidR="00A517FD" w:rsidRDefault="00A517FD">
      <w:pPr>
        <w:tabs>
          <w:tab w:val="left" w:pos="2641"/>
        </w:tabs>
        <w:ind w:firstLineChars="100" w:firstLine="280"/>
        <w:jc w:val="left"/>
        <w:rPr>
          <w:sz w:val="28"/>
          <w:szCs w:val="28"/>
        </w:rPr>
      </w:pPr>
    </w:p>
    <w:sectPr w:rsidR="00A517FD" w:rsidSect="00A51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66F" w:rsidRDefault="00FF166F" w:rsidP="0040145B">
      <w:r>
        <w:separator/>
      </w:r>
    </w:p>
  </w:endnote>
  <w:endnote w:type="continuationSeparator" w:id="1">
    <w:p w:rsidR="00FF166F" w:rsidRDefault="00FF166F" w:rsidP="0040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66F" w:rsidRDefault="00FF166F" w:rsidP="0040145B">
      <w:r>
        <w:separator/>
      </w:r>
    </w:p>
  </w:footnote>
  <w:footnote w:type="continuationSeparator" w:id="1">
    <w:p w:rsidR="00FF166F" w:rsidRDefault="00FF166F" w:rsidP="0040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7FD"/>
    <w:rsid w:val="0040145B"/>
    <w:rsid w:val="00A517FD"/>
    <w:rsid w:val="00FF166F"/>
    <w:rsid w:val="0A3431A3"/>
    <w:rsid w:val="18B60423"/>
    <w:rsid w:val="24EF64D9"/>
    <w:rsid w:val="2640489F"/>
    <w:rsid w:val="265D679F"/>
    <w:rsid w:val="27972D61"/>
    <w:rsid w:val="3D965BCD"/>
    <w:rsid w:val="42A316A5"/>
    <w:rsid w:val="4D7C771F"/>
    <w:rsid w:val="58892622"/>
    <w:rsid w:val="5AF329C3"/>
    <w:rsid w:val="5C726843"/>
    <w:rsid w:val="63816726"/>
    <w:rsid w:val="76B36B2F"/>
    <w:rsid w:val="794942EA"/>
    <w:rsid w:val="7B89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145B"/>
    <w:rPr>
      <w:kern w:val="2"/>
      <w:sz w:val="18"/>
      <w:szCs w:val="18"/>
    </w:rPr>
  </w:style>
  <w:style w:type="paragraph" w:styleId="a4">
    <w:name w:val="footer"/>
    <w:basedOn w:val="a"/>
    <w:link w:val="Char0"/>
    <w:rsid w:val="0040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14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2018-01-12T03:25:00Z</dcterms:created>
  <dcterms:modified xsi:type="dcterms:W3CDTF">2018-01-12T03:25:00Z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