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6AD3" w:rsidRPr="00393D7E" w:rsidRDefault="00A76AD3" w:rsidP="00A76AD3">
      <w:pPr>
        <w:spacing w:line="560" w:lineRule="exact"/>
        <w:ind w:firstLineChars="300" w:firstLine="964"/>
        <w:jc w:val="center"/>
        <w:rPr>
          <w:rFonts w:ascii="仿宋_GB2312" w:eastAsia="仿宋_GB2312" w:hAnsi="&amp;quot"/>
          <w:b/>
          <w:bCs/>
          <w:color w:val="000000"/>
          <w:sz w:val="32"/>
          <w:szCs w:val="32"/>
        </w:rPr>
      </w:pPr>
      <w:r w:rsidRPr="00393D7E">
        <w:rPr>
          <w:rFonts w:ascii="仿宋_GB2312" w:eastAsia="仿宋_GB2312" w:hAnsi="&amp;quot"/>
          <w:b/>
          <w:bCs/>
          <w:color w:val="000000"/>
          <w:sz w:val="32"/>
          <w:szCs w:val="32"/>
        </w:rPr>
        <w:t>宜宾市科学技术局</w:t>
      </w:r>
    </w:p>
    <w:p w:rsidR="007753E3" w:rsidRPr="00A76AD3" w:rsidRDefault="00CD6D83" w:rsidP="00A76AD3">
      <w:pPr>
        <w:ind w:firstLineChars="300" w:firstLine="964"/>
        <w:rPr>
          <w:rFonts w:ascii="仿宋_GB2312" w:eastAsia="仿宋_GB2312"/>
          <w:sz w:val="32"/>
          <w:szCs w:val="32"/>
        </w:rPr>
      </w:pPr>
      <w:r>
        <w:rPr>
          <w:rFonts w:ascii="仿宋_GB2312" w:eastAsia="仿宋_GB2312" w:hAnsi="&amp;quot" w:hint="eastAsia"/>
          <w:b/>
          <w:bCs/>
          <w:color w:val="000000"/>
          <w:sz w:val="32"/>
          <w:szCs w:val="32"/>
        </w:rPr>
        <w:t>关于开展疫情防控有关科</w:t>
      </w:r>
      <w:r w:rsidR="007753E3" w:rsidRPr="00A76AD3">
        <w:rPr>
          <w:rFonts w:ascii="仿宋_GB2312" w:eastAsia="仿宋_GB2312" w:hAnsi="&amp;quot" w:hint="eastAsia"/>
          <w:b/>
          <w:bCs/>
          <w:color w:val="000000"/>
          <w:sz w:val="32"/>
          <w:szCs w:val="32"/>
        </w:rPr>
        <w:t>研项目申报工作的通知</w:t>
      </w:r>
    </w:p>
    <w:p w:rsidR="00932473" w:rsidRPr="00A76AD3" w:rsidRDefault="00932473" w:rsidP="007753E3">
      <w:pPr>
        <w:pStyle w:val="a3"/>
        <w:spacing w:before="0" w:beforeAutospacing="0" w:after="0" w:afterAutospacing="0" w:line="360" w:lineRule="auto"/>
        <w:jc w:val="both"/>
        <w:rPr>
          <w:rFonts w:ascii="仿宋_GB2312" w:eastAsia="仿宋_GB2312"/>
          <w:color w:val="000000"/>
          <w:sz w:val="32"/>
          <w:szCs w:val="32"/>
        </w:rPr>
      </w:pPr>
    </w:p>
    <w:p w:rsidR="007753E3" w:rsidRPr="00C06295" w:rsidRDefault="007753E3" w:rsidP="007753E3">
      <w:pPr>
        <w:pStyle w:val="a3"/>
        <w:spacing w:before="0" w:beforeAutospacing="0" w:after="0" w:afterAutospacing="0" w:line="360" w:lineRule="auto"/>
        <w:jc w:val="both"/>
        <w:rPr>
          <w:rFonts w:ascii="仿宋_GB2312" w:eastAsia="仿宋_GB2312" w:hAnsi="等线"/>
          <w:color w:val="000000" w:themeColor="text1"/>
          <w:sz w:val="32"/>
          <w:szCs w:val="32"/>
        </w:rPr>
      </w:pPr>
      <w:r w:rsidRPr="00C06295">
        <w:rPr>
          <w:rFonts w:ascii="仿宋_GB2312" w:eastAsia="仿宋_GB2312" w:hint="eastAsia"/>
          <w:color w:val="000000" w:themeColor="text1"/>
          <w:sz w:val="32"/>
          <w:szCs w:val="32"/>
        </w:rPr>
        <w:t>各</w:t>
      </w:r>
      <w:r w:rsidR="00932473" w:rsidRPr="00C06295">
        <w:rPr>
          <w:rFonts w:ascii="仿宋_GB2312" w:eastAsia="仿宋_GB2312" w:hint="eastAsia"/>
          <w:color w:val="000000" w:themeColor="text1"/>
          <w:sz w:val="32"/>
          <w:szCs w:val="32"/>
        </w:rPr>
        <w:t>县（区）经科局、临港经开区综合服务局、科研企事业单位</w:t>
      </w:r>
      <w:r w:rsidRPr="00C06295">
        <w:rPr>
          <w:rFonts w:ascii="仿宋_GB2312" w:eastAsia="仿宋_GB2312" w:hint="eastAsia"/>
          <w:color w:val="000000" w:themeColor="text1"/>
          <w:sz w:val="32"/>
          <w:szCs w:val="32"/>
        </w:rPr>
        <w:t>：</w:t>
      </w:r>
    </w:p>
    <w:p w:rsidR="00B964D9" w:rsidRPr="00C06295" w:rsidRDefault="007753E3" w:rsidP="00932473">
      <w:pPr>
        <w:pStyle w:val="a3"/>
        <w:spacing w:before="0" w:beforeAutospacing="0" w:after="0" w:afterAutospacing="0" w:line="360" w:lineRule="auto"/>
        <w:ind w:firstLineChars="200" w:firstLine="640"/>
        <w:jc w:val="both"/>
        <w:rPr>
          <w:rFonts w:ascii="仿宋_GB2312" w:eastAsia="仿宋_GB2312"/>
          <w:color w:val="000000" w:themeColor="text1"/>
          <w:sz w:val="32"/>
          <w:szCs w:val="32"/>
          <w:shd w:val="clear" w:color="auto" w:fill="FFFFFF"/>
        </w:rPr>
      </w:pPr>
      <w:r w:rsidRPr="00C06295">
        <w:rPr>
          <w:rFonts w:ascii="仿宋_GB2312" w:eastAsia="仿宋_GB2312" w:hint="eastAsia"/>
          <w:color w:val="000000" w:themeColor="text1"/>
          <w:sz w:val="32"/>
          <w:szCs w:val="32"/>
        </w:rPr>
        <w:t>为深入贯彻习近平总书记关于新型冠状病毒感染肺炎疫情防控重要讲话和指示精神，全面落实党中央国务院关于打赢疫情防控阻击战的工作部署，进一步凝聚科研力量，做好疫情防控形势下的科研工作，</w:t>
      </w:r>
      <w:r w:rsidR="00932473" w:rsidRPr="00C06295">
        <w:rPr>
          <w:rFonts w:ascii="仿宋_GB2312" w:eastAsia="仿宋_GB2312" w:hint="eastAsia"/>
          <w:color w:val="000000" w:themeColor="text1"/>
          <w:sz w:val="32"/>
          <w:szCs w:val="32"/>
          <w:shd w:val="clear" w:color="auto" w:fill="FFFFFF"/>
        </w:rPr>
        <w:t>为党和国家打赢战“疫”出力。</w:t>
      </w:r>
      <w:r w:rsidR="00B964D9" w:rsidRPr="00C06295">
        <w:rPr>
          <w:rFonts w:ascii="仿宋_GB2312" w:eastAsia="仿宋_GB2312" w:hint="eastAsia"/>
          <w:color w:val="000000" w:themeColor="text1"/>
          <w:sz w:val="32"/>
          <w:szCs w:val="32"/>
          <w:shd w:val="clear" w:color="auto" w:fill="FFFFFF"/>
        </w:rPr>
        <w:t>现将疫情防控科研项目申报有关事项通知如下：</w:t>
      </w:r>
    </w:p>
    <w:p w:rsidR="00B964D9" w:rsidRPr="00C06295" w:rsidRDefault="00B964D9" w:rsidP="00B964D9">
      <w:pPr>
        <w:spacing w:line="560" w:lineRule="exact"/>
        <w:ind w:firstLineChars="200" w:firstLine="640"/>
        <w:rPr>
          <w:rFonts w:ascii="仿宋_GB2312" w:eastAsia="仿宋_GB2312"/>
          <w:color w:val="000000" w:themeColor="text1"/>
          <w:sz w:val="32"/>
          <w:szCs w:val="32"/>
        </w:rPr>
      </w:pPr>
      <w:r w:rsidRPr="00C06295">
        <w:rPr>
          <w:rFonts w:ascii="仿宋_GB2312" w:eastAsia="仿宋_GB2312" w:hint="eastAsia"/>
          <w:color w:val="000000" w:themeColor="text1"/>
          <w:sz w:val="32"/>
          <w:szCs w:val="32"/>
          <w:shd w:val="clear" w:color="auto" w:fill="FFFFFF"/>
        </w:rPr>
        <w:t xml:space="preserve">  </w:t>
      </w:r>
      <w:r w:rsidRPr="00C06295">
        <w:rPr>
          <w:rFonts w:ascii="仿宋_GB2312" w:eastAsia="仿宋_GB2312" w:hint="eastAsia"/>
          <w:color w:val="000000" w:themeColor="text1"/>
          <w:sz w:val="32"/>
          <w:szCs w:val="32"/>
        </w:rPr>
        <w:t>1.项目申报单位：宜宾注册的</w:t>
      </w:r>
      <w:r w:rsidRPr="00C06295">
        <w:rPr>
          <w:rFonts w:ascii="仿宋_GB2312" w:eastAsia="仿宋_GB2312" w:hint="eastAsia"/>
          <w:color w:val="000000" w:themeColor="text1"/>
          <w:sz w:val="32"/>
          <w:szCs w:val="32"/>
          <w:shd w:val="clear" w:color="auto" w:fill="FFFFFF"/>
        </w:rPr>
        <w:t>企事业单位、高等院校</w:t>
      </w:r>
      <w:r w:rsidR="00C63EB7">
        <w:rPr>
          <w:rFonts w:ascii="仿宋_GB2312" w:eastAsia="仿宋_GB2312" w:hint="eastAsia"/>
          <w:color w:val="000000" w:themeColor="text1"/>
          <w:sz w:val="32"/>
          <w:szCs w:val="32"/>
          <w:shd w:val="clear" w:color="auto" w:fill="FFFFFF"/>
        </w:rPr>
        <w:t>等</w:t>
      </w:r>
      <w:r w:rsidRPr="00C06295">
        <w:rPr>
          <w:rFonts w:ascii="仿宋_GB2312" w:eastAsia="仿宋_GB2312" w:hint="eastAsia"/>
          <w:color w:val="000000" w:themeColor="text1"/>
          <w:sz w:val="32"/>
          <w:szCs w:val="32"/>
          <w:shd w:val="clear" w:color="auto" w:fill="FFFFFF"/>
        </w:rPr>
        <w:t>科研机构</w:t>
      </w:r>
      <w:r w:rsidRPr="00C06295">
        <w:rPr>
          <w:rFonts w:ascii="仿宋_GB2312" w:eastAsia="仿宋_GB2312" w:hint="eastAsia"/>
          <w:color w:val="000000" w:themeColor="text1"/>
          <w:sz w:val="32"/>
          <w:szCs w:val="32"/>
        </w:rPr>
        <w:t>；</w:t>
      </w:r>
      <w:bookmarkStart w:id="0" w:name="_GoBack"/>
      <w:bookmarkEnd w:id="0"/>
    </w:p>
    <w:p w:rsidR="00B964D9" w:rsidRPr="00C06295" w:rsidRDefault="00B964D9" w:rsidP="00B964D9">
      <w:pPr>
        <w:spacing w:line="560" w:lineRule="exact"/>
        <w:ind w:firstLineChars="300" w:firstLine="960"/>
        <w:rPr>
          <w:rFonts w:ascii="仿宋_GB2312" w:eastAsia="仿宋_GB2312"/>
          <w:color w:val="000000" w:themeColor="text1"/>
          <w:sz w:val="32"/>
          <w:szCs w:val="32"/>
        </w:rPr>
      </w:pPr>
      <w:r w:rsidRPr="00C06295">
        <w:rPr>
          <w:rFonts w:ascii="仿宋_GB2312" w:eastAsia="仿宋_GB2312" w:hint="eastAsia"/>
          <w:color w:val="000000" w:themeColor="text1"/>
          <w:sz w:val="32"/>
          <w:szCs w:val="32"/>
        </w:rPr>
        <w:t>2.项目支持方向：围绕病毒疫情评估和预测，临床救治，药物筛选研发，疫苗研发，检测技术，疫情防治防护急需检测试剂、防护装备与制品研发等紧急防控需求开展应急攻关或产业化生产研究。</w:t>
      </w:r>
    </w:p>
    <w:p w:rsidR="00B964D9" w:rsidRPr="00C06295" w:rsidRDefault="00B964D9" w:rsidP="00B964D9">
      <w:pPr>
        <w:spacing w:line="560" w:lineRule="exact"/>
        <w:ind w:firstLineChars="300" w:firstLine="960"/>
        <w:rPr>
          <w:rFonts w:ascii="仿宋_GB2312" w:eastAsia="仿宋_GB2312" w:hAnsi="微软雅黑"/>
          <w:color w:val="000000" w:themeColor="text1"/>
          <w:spacing w:val="15"/>
          <w:sz w:val="32"/>
          <w:szCs w:val="32"/>
        </w:rPr>
      </w:pPr>
      <w:r w:rsidRPr="00C06295">
        <w:rPr>
          <w:rFonts w:ascii="仿宋_GB2312" w:eastAsia="仿宋_GB2312" w:hint="eastAsia"/>
          <w:color w:val="000000" w:themeColor="text1"/>
          <w:sz w:val="32"/>
          <w:szCs w:val="32"/>
        </w:rPr>
        <w:t>3.优先支持：</w:t>
      </w:r>
      <w:r w:rsidR="00932473" w:rsidRPr="00C06295">
        <w:rPr>
          <w:rFonts w:ascii="仿宋_GB2312" w:eastAsia="仿宋_GB2312" w:hAnsi="微软雅黑" w:hint="eastAsia"/>
          <w:color w:val="000000" w:themeColor="text1"/>
          <w:spacing w:val="15"/>
          <w:sz w:val="32"/>
          <w:szCs w:val="32"/>
        </w:rPr>
        <w:t>技术含量高、具有自主知识产权、已经应用于抗</w:t>
      </w:r>
      <w:proofErr w:type="gramStart"/>
      <w:r w:rsidR="00932473" w:rsidRPr="00C06295">
        <w:rPr>
          <w:rFonts w:ascii="仿宋_GB2312" w:eastAsia="仿宋_GB2312" w:hAnsi="微软雅黑" w:hint="eastAsia"/>
          <w:color w:val="000000" w:themeColor="text1"/>
          <w:spacing w:val="15"/>
          <w:sz w:val="32"/>
          <w:szCs w:val="32"/>
        </w:rPr>
        <w:t>疫</w:t>
      </w:r>
      <w:proofErr w:type="gramEnd"/>
      <w:r w:rsidR="00932473" w:rsidRPr="00C06295">
        <w:rPr>
          <w:rFonts w:ascii="仿宋_GB2312" w:eastAsia="仿宋_GB2312" w:hAnsi="微软雅黑" w:hint="eastAsia"/>
          <w:color w:val="000000" w:themeColor="text1"/>
          <w:spacing w:val="15"/>
          <w:sz w:val="32"/>
          <w:szCs w:val="32"/>
        </w:rPr>
        <w:t>一线并且作用效果突出，短期内通过科研攻关能够进一步提高性价比和产能的产品研发生产。</w:t>
      </w:r>
    </w:p>
    <w:p w:rsidR="00A76AD3" w:rsidRPr="00C06295" w:rsidRDefault="00A76AD3" w:rsidP="00B964D9">
      <w:pPr>
        <w:spacing w:line="560" w:lineRule="exact"/>
        <w:ind w:firstLineChars="300" w:firstLine="1050"/>
        <w:rPr>
          <w:rFonts w:ascii="仿宋_GB2312" w:eastAsia="仿宋_GB2312" w:hAnsi="微软雅黑"/>
          <w:color w:val="000000" w:themeColor="text1"/>
          <w:spacing w:val="15"/>
          <w:sz w:val="32"/>
          <w:szCs w:val="32"/>
        </w:rPr>
      </w:pPr>
      <w:r w:rsidRPr="00C06295">
        <w:rPr>
          <w:rFonts w:ascii="仿宋_GB2312" w:eastAsia="仿宋_GB2312" w:hAnsi="微软雅黑" w:hint="eastAsia"/>
          <w:color w:val="000000" w:themeColor="text1"/>
          <w:spacing w:val="15"/>
          <w:sz w:val="32"/>
          <w:szCs w:val="32"/>
        </w:rPr>
        <w:t>4.项目网络报送方式：通知即日起</w:t>
      </w:r>
      <w:r w:rsidR="00A360F1" w:rsidRPr="00C06295">
        <w:rPr>
          <w:rFonts w:ascii="仿宋_GB2312" w:eastAsia="仿宋_GB2312" w:hAnsi="微软雅黑" w:hint="eastAsia"/>
          <w:color w:val="000000" w:themeColor="text1"/>
          <w:spacing w:val="15"/>
          <w:sz w:val="32"/>
          <w:szCs w:val="32"/>
        </w:rPr>
        <w:t>可</w:t>
      </w:r>
      <w:r w:rsidRPr="00C06295">
        <w:rPr>
          <w:rFonts w:ascii="仿宋_GB2312" w:eastAsia="仿宋_GB2312" w:hAnsi="微软雅黑" w:hint="eastAsia"/>
          <w:color w:val="000000" w:themeColor="text1"/>
          <w:spacing w:val="15"/>
          <w:sz w:val="32"/>
          <w:szCs w:val="32"/>
        </w:rPr>
        <w:t>在宜宾市科学技术局网上项目申报系统（http://ybkjj.tccxfw.com/）填报《宜宾市重点科技计划项目申报表》，经归口管理审核后提交即可</w:t>
      </w:r>
      <w:r w:rsidR="00A360F1" w:rsidRPr="00C06295">
        <w:rPr>
          <w:rFonts w:ascii="仿宋_GB2312" w:eastAsia="仿宋_GB2312" w:hAnsi="微软雅黑" w:hint="eastAsia"/>
          <w:color w:val="000000" w:themeColor="text1"/>
          <w:spacing w:val="15"/>
          <w:sz w:val="32"/>
          <w:szCs w:val="32"/>
        </w:rPr>
        <w:t>，网上报送截止时间2</w:t>
      </w:r>
      <w:r w:rsidR="00A360F1" w:rsidRPr="00C06295">
        <w:rPr>
          <w:rFonts w:ascii="仿宋_GB2312" w:eastAsia="仿宋_GB2312" w:hAnsi="微软雅黑"/>
          <w:color w:val="000000" w:themeColor="text1"/>
          <w:spacing w:val="15"/>
          <w:sz w:val="32"/>
          <w:szCs w:val="32"/>
        </w:rPr>
        <w:t>020年</w:t>
      </w:r>
      <w:r w:rsidR="00A360F1" w:rsidRPr="00C06295">
        <w:rPr>
          <w:rFonts w:ascii="仿宋_GB2312" w:eastAsia="仿宋_GB2312" w:hAnsi="微软雅黑" w:hint="eastAsia"/>
          <w:color w:val="000000" w:themeColor="text1"/>
          <w:spacing w:val="15"/>
          <w:sz w:val="32"/>
          <w:szCs w:val="32"/>
        </w:rPr>
        <w:t>3月1</w:t>
      </w:r>
      <w:r w:rsidR="00A360F1" w:rsidRPr="00C06295">
        <w:rPr>
          <w:rFonts w:ascii="仿宋_GB2312" w:eastAsia="仿宋_GB2312" w:hAnsi="微软雅黑"/>
          <w:color w:val="000000" w:themeColor="text1"/>
          <w:spacing w:val="15"/>
          <w:sz w:val="32"/>
          <w:szCs w:val="32"/>
        </w:rPr>
        <w:t>5日</w:t>
      </w:r>
      <w:r w:rsidRPr="00C06295">
        <w:rPr>
          <w:rFonts w:ascii="仿宋_GB2312" w:eastAsia="仿宋_GB2312" w:hAnsi="微软雅黑" w:hint="eastAsia"/>
          <w:color w:val="000000" w:themeColor="text1"/>
          <w:spacing w:val="15"/>
          <w:sz w:val="32"/>
          <w:szCs w:val="32"/>
        </w:rPr>
        <w:t>。</w:t>
      </w:r>
    </w:p>
    <w:p w:rsidR="007334F4" w:rsidRPr="00C06295" w:rsidRDefault="00A76AD3" w:rsidP="00B964D9">
      <w:pPr>
        <w:spacing w:line="560" w:lineRule="exact"/>
        <w:ind w:firstLineChars="300" w:firstLine="1050"/>
        <w:rPr>
          <w:rFonts w:ascii="仿宋_GB2312" w:eastAsia="仿宋_GB2312" w:hAnsi="微软雅黑"/>
          <w:color w:val="000000" w:themeColor="text1"/>
          <w:spacing w:val="15"/>
          <w:sz w:val="32"/>
          <w:szCs w:val="32"/>
        </w:rPr>
      </w:pPr>
      <w:r w:rsidRPr="00C06295">
        <w:rPr>
          <w:rFonts w:ascii="仿宋_GB2312" w:eastAsia="仿宋_GB2312" w:hAnsi="微软雅黑" w:hint="eastAsia"/>
          <w:color w:val="000000" w:themeColor="text1"/>
          <w:spacing w:val="15"/>
          <w:sz w:val="32"/>
          <w:szCs w:val="32"/>
        </w:rPr>
        <w:t>5.项目报送工作联系人及电话：</w:t>
      </w:r>
    </w:p>
    <w:p w:rsidR="00A76AD3" w:rsidRPr="00C06295" w:rsidRDefault="007334F4" w:rsidP="007334F4">
      <w:pPr>
        <w:spacing w:line="560" w:lineRule="exact"/>
        <w:rPr>
          <w:rFonts w:ascii="仿宋_GB2312" w:eastAsia="仿宋_GB2312" w:hAnsi="微软雅黑"/>
          <w:color w:val="000000" w:themeColor="text1"/>
          <w:spacing w:val="15"/>
          <w:sz w:val="32"/>
          <w:szCs w:val="32"/>
        </w:rPr>
      </w:pPr>
      <w:r w:rsidRPr="00C06295">
        <w:rPr>
          <w:rFonts w:ascii="仿宋_GB2312" w:eastAsia="仿宋_GB2312" w:hAnsi="微软雅黑" w:hint="eastAsia"/>
          <w:color w:val="000000" w:themeColor="text1"/>
          <w:spacing w:val="15"/>
          <w:sz w:val="32"/>
          <w:szCs w:val="32"/>
        </w:rPr>
        <w:t xml:space="preserve">农业农村与社会发展科 </w:t>
      </w:r>
      <w:proofErr w:type="gramStart"/>
      <w:r w:rsidR="00A76AD3" w:rsidRPr="00C06295">
        <w:rPr>
          <w:rFonts w:ascii="仿宋_GB2312" w:eastAsia="仿宋_GB2312" w:hAnsi="微软雅黑" w:hint="eastAsia"/>
          <w:color w:val="000000" w:themeColor="text1"/>
          <w:spacing w:val="15"/>
          <w:sz w:val="32"/>
          <w:szCs w:val="32"/>
        </w:rPr>
        <w:t>幸治梅</w:t>
      </w:r>
      <w:proofErr w:type="gramEnd"/>
      <w:r w:rsidR="00A76AD3" w:rsidRPr="00C06295">
        <w:rPr>
          <w:rFonts w:ascii="仿宋_GB2312" w:eastAsia="仿宋_GB2312" w:hAnsi="微软雅黑" w:hint="eastAsia"/>
          <w:color w:val="000000" w:themeColor="text1"/>
          <w:spacing w:val="15"/>
          <w:sz w:val="32"/>
          <w:szCs w:val="32"/>
        </w:rPr>
        <w:t xml:space="preserve"> </w:t>
      </w:r>
      <w:r w:rsidRPr="00C06295">
        <w:rPr>
          <w:rFonts w:ascii="仿宋_GB2312" w:eastAsia="仿宋_GB2312" w:hAnsi="微软雅黑"/>
          <w:color w:val="000000" w:themeColor="text1"/>
          <w:spacing w:val="15"/>
          <w:sz w:val="32"/>
          <w:szCs w:val="32"/>
        </w:rPr>
        <w:t xml:space="preserve"> </w:t>
      </w:r>
      <w:r w:rsidR="00A76AD3" w:rsidRPr="00C06295">
        <w:rPr>
          <w:rFonts w:ascii="仿宋_GB2312" w:eastAsia="仿宋_GB2312" w:hAnsi="微软雅黑" w:hint="eastAsia"/>
          <w:color w:val="000000" w:themeColor="text1"/>
          <w:spacing w:val="15"/>
          <w:sz w:val="32"/>
          <w:szCs w:val="32"/>
        </w:rPr>
        <w:t>8228143。</w:t>
      </w:r>
    </w:p>
    <w:p w:rsidR="007334F4" w:rsidRPr="00C06295" w:rsidRDefault="007334F4" w:rsidP="007334F4">
      <w:pPr>
        <w:spacing w:line="560" w:lineRule="exact"/>
        <w:rPr>
          <w:rFonts w:ascii="仿宋_GB2312" w:eastAsia="仿宋_GB2312" w:hAnsi="微软雅黑"/>
          <w:color w:val="000000" w:themeColor="text1"/>
          <w:spacing w:val="15"/>
          <w:sz w:val="32"/>
          <w:szCs w:val="32"/>
        </w:rPr>
      </w:pPr>
      <w:r w:rsidRPr="00C06295">
        <w:rPr>
          <w:rFonts w:ascii="仿宋_GB2312" w:eastAsia="仿宋_GB2312" w:hAnsi="微软雅黑" w:hint="eastAsia"/>
          <w:color w:val="000000" w:themeColor="text1"/>
          <w:spacing w:val="15"/>
          <w:sz w:val="32"/>
          <w:szCs w:val="32"/>
        </w:rPr>
        <w:lastRenderedPageBreak/>
        <w:t xml:space="preserve">资源配置与科技监督科 曾玉廷 </w:t>
      </w:r>
      <w:r w:rsidRPr="00C06295">
        <w:rPr>
          <w:rFonts w:ascii="仿宋_GB2312" w:eastAsia="仿宋_GB2312" w:hAnsi="微软雅黑"/>
          <w:color w:val="000000" w:themeColor="text1"/>
          <w:spacing w:val="15"/>
          <w:sz w:val="32"/>
          <w:szCs w:val="32"/>
        </w:rPr>
        <w:t>8228140</w:t>
      </w:r>
    </w:p>
    <w:p w:rsidR="00A76AD3" w:rsidRPr="00C06295" w:rsidRDefault="00A76AD3" w:rsidP="00B964D9">
      <w:pPr>
        <w:spacing w:line="560" w:lineRule="exact"/>
        <w:ind w:firstLineChars="300" w:firstLine="1050"/>
        <w:rPr>
          <w:rFonts w:ascii="仿宋_GB2312" w:eastAsia="仿宋_GB2312" w:hAnsi="微软雅黑"/>
          <w:color w:val="000000" w:themeColor="text1"/>
          <w:spacing w:val="15"/>
          <w:sz w:val="32"/>
          <w:szCs w:val="32"/>
        </w:rPr>
      </w:pPr>
      <w:r w:rsidRPr="00C06295">
        <w:rPr>
          <w:rFonts w:ascii="仿宋_GB2312" w:eastAsia="仿宋_GB2312" w:hAnsi="微软雅黑" w:hint="eastAsia"/>
          <w:color w:val="000000" w:themeColor="text1"/>
          <w:spacing w:val="15"/>
          <w:sz w:val="32"/>
          <w:szCs w:val="32"/>
        </w:rPr>
        <w:t xml:space="preserve"> </w:t>
      </w:r>
      <w:r w:rsidRPr="00C06295">
        <w:rPr>
          <w:rFonts w:ascii="仿宋_GB2312" w:eastAsia="仿宋_GB2312" w:hAnsi="微软雅黑"/>
          <w:color w:val="000000" w:themeColor="text1"/>
          <w:spacing w:val="15"/>
          <w:sz w:val="32"/>
          <w:szCs w:val="32"/>
        </w:rPr>
        <w:t xml:space="preserve">                     2020年</w:t>
      </w:r>
      <w:r w:rsidRPr="00C06295">
        <w:rPr>
          <w:rFonts w:ascii="仿宋_GB2312" w:eastAsia="仿宋_GB2312" w:hAnsi="微软雅黑" w:hint="eastAsia"/>
          <w:color w:val="000000" w:themeColor="text1"/>
          <w:spacing w:val="15"/>
          <w:sz w:val="32"/>
          <w:szCs w:val="32"/>
        </w:rPr>
        <w:t>2月2</w:t>
      </w:r>
      <w:r w:rsidRPr="00C06295">
        <w:rPr>
          <w:rFonts w:ascii="仿宋_GB2312" w:eastAsia="仿宋_GB2312" w:hAnsi="微软雅黑"/>
          <w:color w:val="000000" w:themeColor="text1"/>
          <w:spacing w:val="15"/>
          <w:sz w:val="32"/>
          <w:szCs w:val="32"/>
        </w:rPr>
        <w:t>6日</w:t>
      </w:r>
    </w:p>
    <w:p w:rsidR="00A76AD3" w:rsidRPr="00A76AD3" w:rsidRDefault="00A76AD3" w:rsidP="00B964D9">
      <w:pPr>
        <w:spacing w:line="560" w:lineRule="exact"/>
        <w:ind w:firstLineChars="300" w:firstLine="1050"/>
        <w:rPr>
          <w:rFonts w:ascii="仿宋_GB2312" w:eastAsia="仿宋_GB2312" w:hAnsi="微软雅黑"/>
          <w:color w:val="4D4F53"/>
          <w:spacing w:val="15"/>
          <w:sz w:val="32"/>
          <w:szCs w:val="32"/>
        </w:rPr>
      </w:pPr>
      <w:r>
        <w:rPr>
          <w:rFonts w:ascii="仿宋_GB2312" w:eastAsia="仿宋_GB2312" w:hAnsi="微软雅黑" w:hint="eastAsia"/>
          <w:color w:val="4D4F53"/>
          <w:spacing w:val="15"/>
          <w:sz w:val="32"/>
          <w:szCs w:val="32"/>
        </w:rPr>
        <w:t xml:space="preserve"> </w:t>
      </w:r>
      <w:r>
        <w:rPr>
          <w:rFonts w:ascii="仿宋_GB2312" w:eastAsia="仿宋_GB2312" w:hAnsi="微软雅黑"/>
          <w:color w:val="4D4F53"/>
          <w:spacing w:val="15"/>
          <w:sz w:val="32"/>
          <w:szCs w:val="32"/>
        </w:rPr>
        <w:t xml:space="preserve">                   </w:t>
      </w:r>
      <w:r>
        <w:rPr>
          <w:rFonts w:ascii="仿宋_GB2312" w:eastAsia="仿宋_GB2312" w:hAnsi="微软雅黑" w:hint="eastAsia"/>
          <w:color w:val="4D4F53"/>
          <w:spacing w:val="15"/>
          <w:sz w:val="32"/>
          <w:szCs w:val="32"/>
        </w:rPr>
        <w:t xml:space="preserve"> </w:t>
      </w:r>
      <w:r>
        <w:rPr>
          <w:rFonts w:ascii="仿宋_GB2312" w:eastAsia="仿宋_GB2312" w:hAnsi="微软雅黑"/>
          <w:color w:val="4D4F53"/>
          <w:spacing w:val="15"/>
          <w:sz w:val="32"/>
          <w:szCs w:val="32"/>
        </w:rPr>
        <w:t xml:space="preserve">                            </w:t>
      </w:r>
    </w:p>
    <w:sectPr w:rsidR="00A76AD3" w:rsidRPr="00A76AD3" w:rsidSect="00A360F1">
      <w:pgSz w:w="11906" w:h="16838"/>
      <w:pgMar w:top="1440" w:right="1274"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amp;quot">
    <w:panose1 w:val="00000000000000000000"/>
    <w:charset w:val="00"/>
    <w:family w:val="roman"/>
    <w:notTrueType/>
    <w:pitch w:val="default"/>
  </w:font>
  <w:font w:name="等线">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3E0E"/>
    <w:rsid w:val="00112BD4"/>
    <w:rsid w:val="00393D7E"/>
    <w:rsid w:val="006847A8"/>
    <w:rsid w:val="007334F4"/>
    <w:rsid w:val="007753E3"/>
    <w:rsid w:val="00932473"/>
    <w:rsid w:val="009C3E0E"/>
    <w:rsid w:val="00A360F1"/>
    <w:rsid w:val="00A76AD3"/>
    <w:rsid w:val="00A9724C"/>
    <w:rsid w:val="00B964D9"/>
    <w:rsid w:val="00C06295"/>
    <w:rsid w:val="00C63EB7"/>
    <w:rsid w:val="00CD6D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977FB4-5AE2-47FB-A6F1-E37746026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47A8"/>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753E3"/>
    <w:pPr>
      <w:widowControl/>
      <w:spacing w:before="100" w:beforeAutospacing="1" w:after="100" w:afterAutospacing="1"/>
      <w:jc w:val="left"/>
    </w:pPr>
    <w:rPr>
      <w:rFonts w:ascii="宋体" w:eastAsia="宋体" w:hAnsi="宋体" w:cs="宋体"/>
      <w:kern w:val="0"/>
      <w:sz w:val="24"/>
    </w:rPr>
  </w:style>
  <w:style w:type="paragraph" w:styleId="a4">
    <w:name w:val="List Paragraph"/>
    <w:basedOn w:val="a"/>
    <w:uiPriority w:val="99"/>
    <w:rsid w:val="00B964D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5938099">
      <w:bodyDiv w:val="1"/>
      <w:marLeft w:val="0"/>
      <w:marRight w:val="0"/>
      <w:marTop w:val="0"/>
      <w:marBottom w:val="0"/>
      <w:divBdr>
        <w:top w:val="none" w:sz="0" w:space="0" w:color="auto"/>
        <w:left w:val="none" w:sz="0" w:space="0" w:color="auto"/>
        <w:bottom w:val="none" w:sz="0" w:space="0" w:color="auto"/>
        <w:right w:val="none" w:sz="0" w:space="0" w:color="auto"/>
      </w:divBdr>
    </w:div>
    <w:div w:id="1694531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95</Words>
  <Characters>542</Characters>
  <Application>Microsoft Office Word</Application>
  <DocSecurity>0</DocSecurity>
  <Lines>4</Lines>
  <Paragraphs>1</Paragraphs>
  <ScaleCrop>false</ScaleCrop>
  <Company/>
  <LinksUpToDate>false</LinksUpToDate>
  <CharactersWithSpaces>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幸治梅</dc:creator>
  <cp:keywords/>
  <dc:description/>
  <cp:lastModifiedBy>幸治梅</cp:lastModifiedBy>
  <cp:revision>10</cp:revision>
  <dcterms:created xsi:type="dcterms:W3CDTF">2020-02-26T07:57:00Z</dcterms:created>
  <dcterms:modified xsi:type="dcterms:W3CDTF">2020-02-26T09:11:00Z</dcterms:modified>
</cp:coreProperties>
</file>